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C5D" w:rsidRDefault="00383E4F" w:rsidP="00F73C5D">
      <w:pPr>
        <w:spacing w:before="120" w:after="120"/>
        <w:jc w:val="center"/>
        <w:rPr>
          <w:rFonts w:ascii="Helvetica" w:hAnsi="Helvetica" w:cs="Arial"/>
          <w:b/>
          <w:bCs/>
          <w:color w:val="000000"/>
          <w:szCs w:val="20"/>
        </w:rPr>
      </w:pPr>
      <w:r w:rsidRPr="00383E4F">
        <w:rPr>
          <w:rFonts w:ascii="Helvetica" w:hAnsi="Helvetica" w:cs="Arial"/>
          <w:b/>
          <w:bCs/>
          <w:color w:val="000000"/>
          <w:szCs w:val="20"/>
        </w:rPr>
        <w:t>CONTENTS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4A0"/>
      </w:tblPr>
      <w:tblGrid>
        <w:gridCol w:w="828"/>
        <w:gridCol w:w="7470"/>
        <w:gridCol w:w="450"/>
        <w:gridCol w:w="828"/>
      </w:tblGrid>
      <w:tr w:rsidR="00383E4F" w:rsidRPr="00F956E4" w:rsidTr="00F956E4">
        <w:tc>
          <w:tcPr>
            <w:tcW w:w="828" w:type="dxa"/>
          </w:tcPr>
          <w:p w:rsidR="00383E4F" w:rsidRPr="00F956E4" w:rsidRDefault="00383E4F" w:rsidP="00F956E4">
            <w:pPr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70" w:type="dxa"/>
          </w:tcPr>
          <w:p w:rsidR="00383E4F" w:rsidRPr="00F956E4" w:rsidRDefault="00383E4F" w:rsidP="00F956E4">
            <w:pPr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:rsidR="00383E4F" w:rsidRPr="00F956E4" w:rsidRDefault="00F956E4" w:rsidP="00FA7104">
            <w:pPr>
              <w:jc w:val="right"/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</w:rPr>
              <w:t>Page No.</w:t>
            </w:r>
          </w:p>
        </w:tc>
      </w:tr>
      <w:tr w:rsidR="00F956E4" w:rsidRPr="00F956E4" w:rsidTr="00F956E4">
        <w:tc>
          <w:tcPr>
            <w:tcW w:w="828" w:type="dxa"/>
          </w:tcPr>
          <w:p w:rsidR="00F956E4" w:rsidRPr="00F956E4" w:rsidRDefault="00F956E4" w:rsidP="00F956E4">
            <w:pPr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</w:rPr>
              <w:t>B4.1</w:t>
            </w:r>
          </w:p>
        </w:tc>
        <w:tc>
          <w:tcPr>
            <w:tcW w:w="7920" w:type="dxa"/>
            <w:gridSpan w:val="2"/>
          </w:tcPr>
          <w:p w:rsidR="00F956E4" w:rsidRPr="00F956E4" w:rsidRDefault="00F956E4" w:rsidP="00F956E4">
            <w:pPr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b/>
                <w:sz w:val="18"/>
                <w:szCs w:val="18"/>
              </w:rPr>
              <w:t>SENIOR OFFICERS</w:t>
            </w:r>
          </w:p>
        </w:tc>
        <w:tc>
          <w:tcPr>
            <w:tcW w:w="828" w:type="dxa"/>
          </w:tcPr>
          <w:p w:rsidR="00F956E4" w:rsidRPr="002E79E3" w:rsidRDefault="00CF71ED" w:rsidP="00FA7104">
            <w:pPr>
              <w:ind w:left="130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B4-1</w:t>
            </w:r>
          </w:p>
        </w:tc>
      </w:tr>
      <w:tr w:rsidR="00F956E4" w:rsidRPr="00F956E4" w:rsidTr="00F956E4">
        <w:tc>
          <w:tcPr>
            <w:tcW w:w="828" w:type="dxa"/>
          </w:tcPr>
          <w:p w:rsidR="00F956E4" w:rsidRPr="00F956E4" w:rsidRDefault="00F956E4" w:rsidP="00F956E4">
            <w:pPr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b/>
                <w:sz w:val="18"/>
                <w:szCs w:val="18"/>
              </w:rPr>
              <w:t>B4.2</w:t>
            </w:r>
          </w:p>
        </w:tc>
        <w:tc>
          <w:tcPr>
            <w:tcW w:w="7920" w:type="dxa"/>
            <w:gridSpan w:val="2"/>
          </w:tcPr>
          <w:p w:rsidR="00F956E4" w:rsidRPr="00F956E4" w:rsidRDefault="00F956E4" w:rsidP="00F956E4">
            <w:pPr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b/>
                <w:sz w:val="18"/>
                <w:szCs w:val="18"/>
              </w:rPr>
              <w:t>ACDEMIC CALENDAR</w:t>
            </w:r>
          </w:p>
        </w:tc>
        <w:tc>
          <w:tcPr>
            <w:tcW w:w="828" w:type="dxa"/>
          </w:tcPr>
          <w:p w:rsidR="00F956E4" w:rsidRPr="002E79E3" w:rsidRDefault="00CF71ED" w:rsidP="00FA7104">
            <w:pPr>
              <w:ind w:left="130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B4-1</w:t>
            </w:r>
          </w:p>
        </w:tc>
      </w:tr>
      <w:tr w:rsidR="00F956E4" w:rsidRPr="00F956E4" w:rsidTr="00F956E4">
        <w:tc>
          <w:tcPr>
            <w:tcW w:w="828" w:type="dxa"/>
          </w:tcPr>
          <w:p w:rsidR="00F956E4" w:rsidRPr="00F956E4" w:rsidRDefault="00F956E4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b/>
                <w:sz w:val="18"/>
                <w:szCs w:val="18"/>
              </w:rPr>
              <w:t>B4.3</w:t>
            </w:r>
          </w:p>
        </w:tc>
        <w:tc>
          <w:tcPr>
            <w:tcW w:w="7920" w:type="dxa"/>
            <w:gridSpan w:val="2"/>
          </w:tcPr>
          <w:p w:rsidR="00F956E4" w:rsidRPr="00F956E4" w:rsidRDefault="00F956E4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b/>
                <w:sz w:val="18"/>
                <w:szCs w:val="18"/>
              </w:rPr>
              <w:t>ADMISSIONS</w:t>
            </w:r>
          </w:p>
        </w:tc>
        <w:tc>
          <w:tcPr>
            <w:tcW w:w="828" w:type="dxa"/>
          </w:tcPr>
          <w:p w:rsidR="00F956E4" w:rsidRPr="002E79E3" w:rsidRDefault="00CF71ED" w:rsidP="00FA7104">
            <w:pPr>
              <w:ind w:left="130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B4-1</w:t>
            </w:r>
          </w:p>
        </w:tc>
      </w:tr>
      <w:tr w:rsidR="00F956E4" w:rsidRPr="00F956E4" w:rsidTr="00F956E4">
        <w:tc>
          <w:tcPr>
            <w:tcW w:w="828" w:type="dxa"/>
          </w:tcPr>
          <w:p w:rsidR="00F956E4" w:rsidRPr="00F956E4" w:rsidRDefault="00F956E4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b/>
                <w:sz w:val="18"/>
                <w:szCs w:val="18"/>
              </w:rPr>
              <w:t>B4.4</w:t>
            </w:r>
          </w:p>
        </w:tc>
        <w:tc>
          <w:tcPr>
            <w:tcW w:w="7920" w:type="dxa"/>
            <w:gridSpan w:val="2"/>
          </w:tcPr>
          <w:p w:rsidR="00F956E4" w:rsidRPr="00F956E4" w:rsidRDefault="00F956E4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b/>
                <w:sz w:val="18"/>
                <w:szCs w:val="18"/>
              </w:rPr>
              <w:t>DUAL DEGREES AND TRANSFER</w:t>
            </w:r>
          </w:p>
        </w:tc>
        <w:tc>
          <w:tcPr>
            <w:tcW w:w="828" w:type="dxa"/>
          </w:tcPr>
          <w:p w:rsidR="00F956E4" w:rsidRPr="002E79E3" w:rsidRDefault="00CF71ED" w:rsidP="00FA7104">
            <w:pPr>
              <w:ind w:left="130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B4-1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sz w:val="18"/>
                <w:szCs w:val="18"/>
              </w:rPr>
              <w:t>Dual Degree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ind w:left="130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B4-1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rPr>
                <w:rFonts w:ascii="Helvetica" w:hAnsi="Helvetica" w:cs="Arial"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sz w:val="18"/>
                <w:szCs w:val="18"/>
              </w:rPr>
              <w:t>Transfer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ind w:left="130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B4-1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b/>
                <w:sz w:val="18"/>
                <w:szCs w:val="18"/>
              </w:rPr>
              <w:t>B4.5</w:t>
            </w: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rPr>
                <w:rFonts w:ascii="Helvetica" w:hAnsi="Helvetica" w:cs="Arial"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b/>
                <w:sz w:val="18"/>
                <w:szCs w:val="18"/>
              </w:rPr>
              <w:t>REGISTRATION OF STUDENTS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ind w:left="130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B4-1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b/>
                <w:sz w:val="18"/>
                <w:szCs w:val="18"/>
              </w:rPr>
              <w:t>B4.6</w:t>
            </w: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b/>
                <w:sz w:val="18"/>
                <w:szCs w:val="18"/>
              </w:rPr>
              <w:t>AWARD OF DEGREES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ind w:left="130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B4-2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sz w:val="18"/>
                <w:szCs w:val="18"/>
              </w:rPr>
              <w:t>B4.6.1  Convocation 2011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ind w:left="130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B4-2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sz w:val="18"/>
                <w:szCs w:val="18"/>
              </w:rPr>
              <w:t>B4.6.2  Award of Medals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ind w:left="130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B4-2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tabs>
                <w:tab w:val="left" w:pos="435"/>
              </w:tabs>
              <w:rPr>
                <w:rFonts w:ascii="Helvetica" w:hAnsi="Helvetica" w:cs="Arial"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sz w:val="18"/>
                <w:szCs w:val="18"/>
              </w:rPr>
              <w:t>(</w:t>
            </w:r>
            <w:proofErr w:type="spellStart"/>
            <w:r w:rsidRPr="00F956E4">
              <w:rPr>
                <w:rFonts w:ascii="Helvetica" w:hAnsi="Helvetica" w:cs="Arial"/>
                <w:sz w:val="18"/>
                <w:szCs w:val="18"/>
              </w:rPr>
              <w:t>i</w:t>
            </w:r>
            <w:proofErr w:type="spellEnd"/>
            <w:r w:rsidRPr="00F956E4">
              <w:rPr>
                <w:rFonts w:ascii="Helvetica" w:hAnsi="Helvetica" w:cs="Arial"/>
                <w:sz w:val="18"/>
                <w:szCs w:val="18"/>
              </w:rPr>
              <w:t>)</w:t>
            </w:r>
            <w:r w:rsidRPr="00F956E4">
              <w:rPr>
                <w:rFonts w:ascii="Helvetica" w:hAnsi="Helvetica" w:cs="Arial"/>
                <w:sz w:val="18"/>
                <w:szCs w:val="18"/>
              </w:rPr>
              <w:tab/>
              <w:t>Institute Medals for the Academic Year 2008-09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ind w:left="130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B4-2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tabs>
                <w:tab w:val="left" w:pos="435"/>
              </w:tabs>
              <w:rPr>
                <w:rFonts w:ascii="Helvetica" w:hAnsi="Helvetica" w:cs="Arial"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sz w:val="18"/>
                <w:szCs w:val="18"/>
              </w:rPr>
              <w:t xml:space="preserve">(ii)  </w:t>
            </w:r>
            <w:r w:rsidRPr="00F956E4">
              <w:rPr>
                <w:rFonts w:ascii="Helvetica" w:hAnsi="Helvetica" w:cs="Arial"/>
                <w:sz w:val="18"/>
                <w:szCs w:val="18"/>
              </w:rPr>
              <w:tab/>
              <w:t>Director’s Medals for the Best All Round Achievement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ind w:left="130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B4-2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tabs>
                <w:tab w:val="left" w:pos="435"/>
              </w:tabs>
              <w:rPr>
                <w:rFonts w:ascii="Helvetica" w:hAnsi="Helvetica" w:cs="Arial"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sz w:val="18"/>
                <w:szCs w:val="18"/>
              </w:rPr>
              <w:t xml:space="preserve">(iii) </w:t>
            </w:r>
            <w:r w:rsidRPr="00F956E4">
              <w:rPr>
                <w:rFonts w:ascii="Helvetica" w:hAnsi="Helvetica" w:cs="Arial"/>
                <w:sz w:val="18"/>
                <w:szCs w:val="18"/>
              </w:rPr>
              <w:tab/>
              <w:t>DIAC Award for the Best Academic Performance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ind w:left="130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B4-3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b/>
                <w:sz w:val="18"/>
                <w:szCs w:val="18"/>
              </w:rPr>
              <w:t>B4.7</w:t>
            </w: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rPr>
                <w:rFonts w:ascii="Helvetica" w:hAnsi="Helvetica" w:cs="Arial"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b/>
                <w:sz w:val="18"/>
                <w:szCs w:val="18"/>
              </w:rPr>
              <w:t>ACADEMIC COUNSELING BOARD (ACB)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ind w:left="130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B4-3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rPr>
                <w:rFonts w:ascii="Helvetica" w:hAnsi="Helvetica" w:cs="Arial"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sz w:val="18"/>
                <w:szCs w:val="18"/>
              </w:rPr>
              <w:t>B4.7.1</w:t>
            </w:r>
            <w:r w:rsidRPr="00F956E4">
              <w:rPr>
                <w:rFonts w:ascii="Helvetica" w:hAnsi="Helvetica" w:cs="Arial"/>
                <w:sz w:val="18"/>
                <w:szCs w:val="18"/>
              </w:rPr>
              <w:tab/>
              <w:t xml:space="preserve"> Academic Counseling cell (ACC)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ind w:left="130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B4-4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b/>
                <w:sz w:val="18"/>
                <w:szCs w:val="18"/>
              </w:rPr>
              <w:t>B4.8</w:t>
            </w: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rPr>
                <w:rFonts w:ascii="Helvetica" w:hAnsi="Helvetica" w:cs="Arial"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b/>
                <w:sz w:val="18"/>
                <w:szCs w:val="18"/>
              </w:rPr>
              <w:t>CAMPUS INTERVIEWS AND PLACEMENT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ind w:left="130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B4-4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b/>
                <w:sz w:val="18"/>
                <w:szCs w:val="18"/>
              </w:rPr>
              <w:t>B4.9</w:t>
            </w: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rPr>
                <w:rFonts w:ascii="Helvetica" w:hAnsi="Helvetica" w:cs="Arial"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b/>
                <w:sz w:val="18"/>
                <w:szCs w:val="18"/>
              </w:rPr>
              <w:t>COURSES OFFERED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ind w:left="130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B4-4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sz w:val="18"/>
                <w:szCs w:val="18"/>
              </w:rPr>
              <w:t>B4.9.1</w:t>
            </w:r>
            <w:r w:rsidRPr="00F956E4">
              <w:rPr>
                <w:rFonts w:ascii="Helvetica" w:hAnsi="Helvetica" w:cs="Arial"/>
                <w:sz w:val="18"/>
                <w:szCs w:val="18"/>
              </w:rPr>
              <w:tab/>
              <w:t xml:space="preserve"> Project-oriented Courses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ind w:left="130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B4-4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sz w:val="18"/>
                <w:szCs w:val="18"/>
              </w:rPr>
              <w:t>B4.9.2</w:t>
            </w:r>
            <w:r w:rsidRPr="00F956E4">
              <w:rPr>
                <w:rFonts w:ascii="Helvetica" w:hAnsi="Helvetica" w:cs="Arial"/>
                <w:sz w:val="18"/>
                <w:szCs w:val="18"/>
              </w:rPr>
              <w:tab/>
              <w:t xml:space="preserve"> New Courses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ind w:left="130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B4-4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b/>
                <w:sz w:val="18"/>
                <w:szCs w:val="18"/>
              </w:rPr>
              <w:t>B4.10</w:t>
            </w: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b/>
                <w:sz w:val="18"/>
                <w:szCs w:val="18"/>
              </w:rPr>
              <w:t>SPECIAL LECTURES, INVITED LECTURES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ind w:left="130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B4-6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b/>
                <w:sz w:val="18"/>
                <w:szCs w:val="18"/>
              </w:rPr>
              <w:t>B4.11</w:t>
            </w: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b/>
                <w:sz w:val="18"/>
                <w:szCs w:val="18"/>
              </w:rPr>
              <w:t>INTERNATIONAL/NATIONAL CONFERENCES/WORKSHOPS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ind w:left="130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B4-6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b/>
                <w:sz w:val="18"/>
                <w:szCs w:val="18"/>
              </w:rPr>
              <w:t>B4.12</w:t>
            </w: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b/>
                <w:sz w:val="18"/>
                <w:szCs w:val="18"/>
              </w:rPr>
              <w:t>DEPARTMENTWISE REPORTS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ind w:left="130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B4-7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sz w:val="18"/>
                <w:szCs w:val="18"/>
              </w:rPr>
              <w:t>B4.12.1   Chemical Engineering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ind w:left="130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B4-7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sz w:val="18"/>
                <w:szCs w:val="18"/>
              </w:rPr>
              <w:t>B4.12.2   Electrical &amp; Electronics Engineering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ind w:left="130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B4-8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sz w:val="18"/>
                <w:szCs w:val="18"/>
              </w:rPr>
              <w:t>B4.12.3   Mechanical Engineering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jc w:val="right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B4-11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sz w:val="18"/>
                <w:szCs w:val="18"/>
              </w:rPr>
              <w:t>B4.12.4   Computer Science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jc w:val="right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B4-13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sz w:val="18"/>
                <w:szCs w:val="18"/>
              </w:rPr>
              <w:t>B4.12.5   Electronics &amp; Instrumentation Engineering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jc w:val="right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B4-15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rPr>
                <w:rFonts w:ascii="Helvetica" w:hAnsi="Helvetica" w:cs="Arial"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sz w:val="18"/>
                <w:szCs w:val="18"/>
              </w:rPr>
              <w:t>B4.12.6   Biotechnology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jc w:val="right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B4-16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rPr>
                <w:rFonts w:ascii="Helvetica" w:hAnsi="Helvetica" w:cs="Arial"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sz w:val="18"/>
                <w:szCs w:val="18"/>
              </w:rPr>
              <w:t>B4.12.7   General Sciences (Mathematics &amp; Sciences Group)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jc w:val="right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B4-18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rPr>
                <w:rFonts w:ascii="Helvetica" w:hAnsi="Helvetica" w:cs="Arial"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sz w:val="18"/>
                <w:szCs w:val="18"/>
              </w:rPr>
              <w:t>B4.12.8   Humanities and Social Sciences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jc w:val="right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B4-20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b/>
                <w:sz w:val="18"/>
                <w:szCs w:val="18"/>
              </w:rPr>
              <w:t>B4.13</w:t>
            </w: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rPr>
                <w:rFonts w:ascii="Helvetica" w:hAnsi="Helvetica" w:cs="Arial"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b/>
                <w:sz w:val="18"/>
                <w:szCs w:val="18"/>
              </w:rPr>
              <w:t>DIVISION/UNIT/CENTERWISE ACTIVITY HIGHLIGHTS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jc w:val="right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B4-22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rPr>
                <w:rFonts w:ascii="Helvetica" w:hAnsi="Helvetica" w:cs="Arial"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sz w:val="18"/>
                <w:szCs w:val="18"/>
              </w:rPr>
              <w:t>B4.13.1  Research &amp; Consultancy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jc w:val="right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B4-22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ind w:left="702"/>
              <w:rPr>
                <w:rFonts w:ascii="Helvetica" w:hAnsi="Helvetica" w:cs="Arial"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sz w:val="18"/>
                <w:szCs w:val="18"/>
              </w:rPr>
              <w:t>Ph.D. Thesis Submitted and Under Process of Evaluation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jc w:val="right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B4-22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ind w:left="702"/>
              <w:rPr>
                <w:rFonts w:ascii="Helvetica" w:hAnsi="Helvetica" w:cs="Arial"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sz w:val="18"/>
                <w:szCs w:val="18"/>
              </w:rPr>
              <w:t>Research Contributions through Higher Degree Dissertations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jc w:val="right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B4-22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ind w:left="702"/>
              <w:rPr>
                <w:rFonts w:ascii="Helvetica" w:hAnsi="Helvetica" w:cs="Arial"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sz w:val="18"/>
                <w:szCs w:val="18"/>
              </w:rPr>
              <w:t>Research Contributions through First Degree Theses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jc w:val="right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B4-22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ind w:left="702"/>
              <w:rPr>
                <w:rFonts w:ascii="Helvetica" w:hAnsi="Helvetica" w:cs="Arial"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sz w:val="18"/>
                <w:szCs w:val="18"/>
              </w:rPr>
              <w:t>Research Publications by Faculty, Staff and Students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jc w:val="right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B4-22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ind w:left="702"/>
              <w:rPr>
                <w:rFonts w:ascii="Helvetica" w:hAnsi="Helvetica" w:cs="Arial"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sz w:val="18"/>
                <w:szCs w:val="18"/>
              </w:rPr>
              <w:t>Some Note-worthy Achievements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jc w:val="right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B4-22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ind w:left="702"/>
              <w:rPr>
                <w:rFonts w:ascii="Helvetica" w:hAnsi="Helvetica" w:cs="Arial"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sz w:val="18"/>
                <w:szCs w:val="18"/>
              </w:rPr>
              <w:t>Consultancy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jc w:val="right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B4-23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ind w:left="702"/>
              <w:rPr>
                <w:rFonts w:ascii="Helvetica" w:hAnsi="Helvetica" w:cs="Arial"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sz w:val="18"/>
                <w:szCs w:val="18"/>
              </w:rPr>
              <w:t>Professional Body Activities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jc w:val="right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B4-24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rPr>
                <w:rFonts w:ascii="Helvetica" w:hAnsi="Helvetica" w:cs="Arial"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sz w:val="18"/>
                <w:szCs w:val="18"/>
              </w:rPr>
              <w:t>B4.13.2  Practice School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jc w:val="right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B4-27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ind w:left="702"/>
              <w:rPr>
                <w:rFonts w:ascii="Helvetica" w:hAnsi="Helvetica" w:cs="Arial"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sz w:val="18"/>
                <w:szCs w:val="18"/>
              </w:rPr>
              <w:t xml:space="preserve">Practice School </w:t>
            </w:r>
            <w:proofErr w:type="spellStart"/>
            <w:r w:rsidRPr="00F956E4">
              <w:rPr>
                <w:rFonts w:ascii="Helvetica" w:hAnsi="Helvetica" w:cs="Arial"/>
                <w:sz w:val="18"/>
                <w:szCs w:val="18"/>
              </w:rPr>
              <w:t>Programme</w:t>
            </w:r>
            <w:proofErr w:type="spellEnd"/>
          </w:p>
        </w:tc>
        <w:tc>
          <w:tcPr>
            <w:tcW w:w="828" w:type="dxa"/>
          </w:tcPr>
          <w:p w:rsidR="00CF71ED" w:rsidRPr="002E79E3" w:rsidRDefault="00CF71ED" w:rsidP="00FA7104">
            <w:pPr>
              <w:jc w:val="right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B4-27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ind w:left="702"/>
              <w:rPr>
                <w:rFonts w:ascii="Helvetica" w:hAnsi="Helvetica" w:cs="Arial"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sz w:val="18"/>
                <w:szCs w:val="18"/>
              </w:rPr>
              <w:t>PS-II Assignments: Institute’s Contribution to Industrial Development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jc w:val="right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B4-28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ind w:left="702"/>
              <w:rPr>
                <w:rFonts w:ascii="Helvetica" w:hAnsi="Helvetica" w:cs="Arial"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sz w:val="18"/>
                <w:szCs w:val="18"/>
              </w:rPr>
              <w:t>New PS Stations outside UAE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jc w:val="right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B4-28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ind w:left="702"/>
              <w:rPr>
                <w:rFonts w:ascii="Helvetica" w:hAnsi="Helvetica" w:cs="Arial"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sz w:val="18"/>
                <w:szCs w:val="18"/>
              </w:rPr>
              <w:t>Stipend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jc w:val="right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B4-28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b/>
                <w:sz w:val="18"/>
                <w:szCs w:val="18"/>
              </w:rPr>
              <w:t>B4.14</w:t>
            </w: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rPr>
                <w:rFonts w:ascii="Helvetica" w:hAnsi="Helvetica" w:cs="Arial"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b/>
                <w:sz w:val="18"/>
                <w:szCs w:val="18"/>
              </w:rPr>
              <w:t>CENTRAL FACILITIES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jc w:val="right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B4-29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tabs>
                <w:tab w:val="left" w:pos="435"/>
              </w:tabs>
              <w:rPr>
                <w:rFonts w:ascii="Helvetica" w:hAnsi="Helvetica" w:cs="Arial"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sz w:val="18"/>
                <w:szCs w:val="18"/>
              </w:rPr>
              <w:t>(</w:t>
            </w:r>
            <w:proofErr w:type="spellStart"/>
            <w:r w:rsidRPr="00F956E4">
              <w:rPr>
                <w:rFonts w:ascii="Helvetica" w:hAnsi="Helvetica" w:cs="Arial"/>
                <w:sz w:val="18"/>
                <w:szCs w:val="18"/>
              </w:rPr>
              <w:t>i</w:t>
            </w:r>
            <w:proofErr w:type="spellEnd"/>
            <w:r w:rsidRPr="00F956E4">
              <w:rPr>
                <w:rFonts w:ascii="Helvetica" w:hAnsi="Helvetica" w:cs="Arial"/>
                <w:sz w:val="18"/>
                <w:szCs w:val="18"/>
              </w:rPr>
              <w:t xml:space="preserve">) </w:t>
            </w:r>
            <w:r w:rsidRPr="00F956E4">
              <w:rPr>
                <w:rFonts w:ascii="Helvetica" w:hAnsi="Helvetica" w:cs="Arial"/>
                <w:sz w:val="18"/>
                <w:szCs w:val="18"/>
              </w:rPr>
              <w:tab/>
              <w:t>Central Library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jc w:val="right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B4-29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tabs>
                <w:tab w:val="left" w:pos="435"/>
              </w:tabs>
              <w:rPr>
                <w:rFonts w:ascii="Helvetica" w:hAnsi="Helvetica" w:cs="Arial"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sz w:val="18"/>
                <w:szCs w:val="18"/>
              </w:rPr>
              <w:t>(ii)</w:t>
            </w:r>
            <w:r w:rsidRPr="00F956E4">
              <w:rPr>
                <w:rFonts w:ascii="Helvetica" w:hAnsi="Helvetica" w:cs="Arial"/>
                <w:sz w:val="18"/>
                <w:szCs w:val="18"/>
              </w:rPr>
              <w:tab/>
              <w:t>Infrastructure and Facilities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jc w:val="right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B4-31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tabs>
                <w:tab w:val="left" w:pos="435"/>
              </w:tabs>
              <w:rPr>
                <w:rFonts w:ascii="Helvetica" w:hAnsi="Helvetica" w:cs="Arial"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sz w:val="18"/>
                <w:szCs w:val="18"/>
              </w:rPr>
              <w:t>(iii)</w:t>
            </w:r>
            <w:r w:rsidRPr="00F956E4">
              <w:rPr>
                <w:rFonts w:ascii="Helvetica" w:hAnsi="Helvetica" w:cs="Arial"/>
                <w:sz w:val="18"/>
                <w:szCs w:val="18"/>
              </w:rPr>
              <w:tab/>
              <w:t>Laboratories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jc w:val="right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B4-31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tabs>
                <w:tab w:val="left" w:pos="435"/>
              </w:tabs>
              <w:rPr>
                <w:rFonts w:ascii="Helvetica" w:hAnsi="Helvetica" w:cs="Arial"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sz w:val="18"/>
                <w:szCs w:val="18"/>
              </w:rPr>
              <w:t>(iv)</w:t>
            </w:r>
            <w:r w:rsidRPr="00F956E4">
              <w:rPr>
                <w:rFonts w:ascii="Helvetica" w:hAnsi="Helvetica" w:cs="Arial"/>
                <w:sz w:val="18"/>
                <w:szCs w:val="18"/>
              </w:rPr>
              <w:tab/>
              <w:t>Engineering Services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jc w:val="right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B4-32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b/>
                <w:sz w:val="18"/>
                <w:szCs w:val="18"/>
              </w:rPr>
              <w:t>B4.15</w:t>
            </w: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tabs>
                <w:tab w:val="left" w:pos="435"/>
              </w:tabs>
              <w:rPr>
                <w:rFonts w:ascii="Helvetica" w:hAnsi="Helvetica" w:cs="Arial"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b/>
                <w:sz w:val="18"/>
                <w:szCs w:val="18"/>
              </w:rPr>
              <w:t>PROCUREMENT AND MAINTENANCE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jc w:val="right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B4-33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b/>
                <w:sz w:val="18"/>
                <w:szCs w:val="18"/>
              </w:rPr>
              <w:t>B4.16</w:t>
            </w: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tabs>
                <w:tab w:val="left" w:pos="435"/>
              </w:tabs>
              <w:rPr>
                <w:rFonts w:ascii="Helvetica" w:hAnsi="Helvetica" w:cs="Arial"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b/>
                <w:sz w:val="18"/>
                <w:szCs w:val="18"/>
              </w:rPr>
              <w:t>EQUIPMENTS AND ACCESSORIES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jc w:val="right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B4-34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b/>
                <w:sz w:val="18"/>
                <w:szCs w:val="18"/>
              </w:rPr>
              <w:t>B4.17</w:t>
            </w: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tabs>
                <w:tab w:val="left" w:pos="435"/>
              </w:tabs>
              <w:rPr>
                <w:rFonts w:ascii="Helvetica" w:hAnsi="Helvetica" w:cs="Arial"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b/>
                <w:sz w:val="18"/>
                <w:szCs w:val="18"/>
              </w:rPr>
              <w:t>STUDENTS’ ACTIVITIES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jc w:val="right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B4-34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tabs>
                <w:tab w:val="left" w:pos="435"/>
              </w:tabs>
              <w:rPr>
                <w:rFonts w:ascii="Helvetica" w:hAnsi="Helvetica" w:cs="Arial"/>
                <w:b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sz w:val="18"/>
                <w:szCs w:val="18"/>
              </w:rPr>
              <w:t>Student Council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jc w:val="right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B4-34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tabs>
                <w:tab w:val="left" w:pos="435"/>
              </w:tabs>
              <w:rPr>
                <w:rFonts w:ascii="Helvetica" w:hAnsi="Helvetica" w:cs="Arial"/>
                <w:b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sz w:val="18"/>
                <w:szCs w:val="18"/>
              </w:rPr>
              <w:t>Hostel representatives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jc w:val="right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B4-34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tabs>
                <w:tab w:val="left" w:pos="435"/>
              </w:tabs>
              <w:rPr>
                <w:rFonts w:ascii="Helvetica" w:hAnsi="Helvetica" w:cs="Arial"/>
                <w:b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sz w:val="18"/>
                <w:szCs w:val="18"/>
              </w:rPr>
              <w:t>Presidents of Clubs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jc w:val="right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B4-34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tabs>
                <w:tab w:val="left" w:pos="435"/>
              </w:tabs>
              <w:rPr>
                <w:rFonts w:ascii="Helvetica" w:hAnsi="Helvetica" w:cs="Arial"/>
                <w:b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sz w:val="18"/>
                <w:szCs w:val="18"/>
              </w:rPr>
              <w:t>Student Clubs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jc w:val="right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B4-35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tabs>
                <w:tab w:val="left" w:pos="435"/>
              </w:tabs>
              <w:rPr>
                <w:rFonts w:ascii="Helvetica" w:hAnsi="Helvetica" w:cs="Arial"/>
                <w:b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sz w:val="18"/>
                <w:szCs w:val="18"/>
              </w:rPr>
              <w:t>Achievements and Commendations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jc w:val="right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B4-37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b/>
                <w:sz w:val="18"/>
                <w:szCs w:val="18"/>
              </w:rPr>
              <w:t>B4.18</w:t>
            </w: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tabs>
                <w:tab w:val="left" w:pos="435"/>
              </w:tabs>
              <w:rPr>
                <w:rFonts w:ascii="Helvetica" w:hAnsi="Helvetica" w:cs="Arial"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b/>
                <w:sz w:val="18"/>
                <w:szCs w:val="18"/>
              </w:rPr>
              <w:t>SCHOLARSHIPS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jc w:val="right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B4-38</w:t>
            </w:r>
          </w:p>
        </w:tc>
      </w:tr>
      <w:tr w:rsidR="00CF71ED" w:rsidRPr="00F956E4" w:rsidTr="00F956E4">
        <w:tc>
          <w:tcPr>
            <w:tcW w:w="828" w:type="dxa"/>
          </w:tcPr>
          <w:p w:rsidR="00CF71ED" w:rsidRPr="00F956E4" w:rsidRDefault="00CF71ED" w:rsidP="00F956E4">
            <w:pPr>
              <w:rPr>
                <w:rFonts w:ascii="Helvetica" w:hAnsi="Helvetica" w:cs="Arial"/>
                <w:b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b/>
                <w:sz w:val="18"/>
                <w:szCs w:val="18"/>
              </w:rPr>
              <w:t>B4.19</w:t>
            </w:r>
          </w:p>
        </w:tc>
        <w:tc>
          <w:tcPr>
            <w:tcW w:w="7920" w:type="dxa"/>
            <w:gridSpan w:val="2"/>
          </w:tcPr>
          <w:p w:rsidR="00CF71ED" w:rsidRPr="00F956E4" w:rsidRDefault="00CF71ED" w:rsidP="00F956E4">
            <w:pPr>
              <w:tabs>
                <w:tab w:val="left" w:pos="435"/>
              </w:tabs>
              <w:rPr>
                <w:rFonts w:ascii="Helvetica" w:hAnsi="Helvetica" w:cs="Arial"/>
                <w:sz w:val="18"/>
                <w:szCs w:val="18"/>
              </w:rPr>
            </w:pPr>
            <w:r w:rsidRPr="00F956E4">
              <w:rPr>
                <w:rFonts w:ascii="Helvetica" w:hAnsi="Helvetica" w:cs="Arial"/>
                <w:b/>
                <w:sz w:val="18"/>
                <w:szCs w:val="18"/>
              </w:rPr>
              <w:t>EARN WHILE YOU LEARN</w:t>
            </w:r>
          </w:p>
        </w:tc>
        <w:tc>
          <w:tcPr>
            <w:tcW w:w="828" w:type="dxa"/>
          </w:tcPr>
          <w:p w:rsidR="00CF71ED" w:rsidRPr="002E79E3" w:rsidRDefault="00CF71ED" w:rsidP="00FA7104">
            <w:pPr>
              <w:jc w:val="right"/>
              <w:rPr>
                <w:rFonts w:ascii="Helvetica" w:hAnsi="Helvetica" w:cs="Arial"/>
                <w:bCs/>
                <w:color w:val="000000"/>
                <w:sz w:val="18"/>
                <w:szCs w:val="18"/>
              </w:rPr>
            </w:pPr>
            <w:r w:rsidRPr="002E79E3">
              <w:rPr>
                <w:rFonts w:ascii="Helvetica" w:hAnsi="Helvetica" w:cs="Arial"/>
                <w:bCs/>
                <w:color w:val="000000"/>
                <w:sz w:val="18"/>
                <w:szCs w:val="18"/>
              </w:rPr>
              <w:t>B4-38</w:t>
            </w:r>
          </w:p>
        </w:tc>
      </w:tr>
    </w:tbl>
    <w:p w:rsidR="00F73C5D" w:rsidRDefault="00F73C5D" w:rsidP="00F956E4">
      <w:pPr>
        <w:rPr>
          <w:rFonts w:ascii="Helvetica" w:hAnsi="Helvetica" w:cs="Arial"/>
          <w:b/>
          <w:sz w:val="18"/>
          <w:szCs w:val="18"/>
        </w:rPr>
      </w:pPr>
    </w:p>
    <w:p w:rsidR="006C3905" w:rsidRDefault="006C3905">
      <w:pPr>
        <w:spacing w:after="200" w:line="276" w:lineRule="auto"/>
        <w:rPr>
          <w:rFonts w:ascii="Helvetica" w:hAnsi="Helvetica" w:cs="Arial"/>
          <w:b/>
          <w:sz w:val="20"/>
          <w:szCs w:val="18"/>
        </w:rPr>
      </w:pPr>
      <w:r>
        <w:rPr>
          <w:rFonts w:ascii="Helvetica" w:hAnsi="Helvetica" w:cs="Arial"/>
          <w:b/>
          <w:sz w:val="20"/>
          <w:szCs w:val="18"/>
        </w:rPr>
        <w:br w:type="page"/>
      </w:r>
    </w:p>
    <w:p w:rsidR="006C3905" w:rsidRDefault="006C3905" w:rsidP="00F956E4">
      <w:pPr>
        <w:rPr>
          <w:rFonts w:ascii="Helvetica" w:hAnsi="Helvetica" w:cs="Arial"/>
          <w:b/>
          <w:sz w:val="18"/>
          <w:szCs w:val="18"/>
        </w:rPr>
      </w:pPr>
      <w:r w:rsidRPr="000A2FE0">
        <w:rPr>
          <w:rFonts w:ascii="Helvetica" w:hAnsi="Helvetica" w:cs="Arial"/>
          <w:b/>
          <w:sz w:val="20"/>
          <w:szCs w:val="18"/>
        </w:rPr>
        <w:lastRenderedPageBreak/>
        <w:t>LIST OF ANNEXURES</w:t>
      </w:r>
    </w:p>
    <w:p w:rsidR="006C3905" w:rsidRDefault="006C3905" w:rsidP="00F956E4">
      <w:pPr>
        <w:rPr>
          <w:rFonts w:ascii="Helvetica" w:hAnsi="Helvetica" w:cs="Arial"/>
          <w:b/>
          <w:sz w:val="18"/>
          <w:szCs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388"/>
        <w:gridCol w:w="180"/>
        <w:gridCol w:w="999"/>
      </w:tblGrid>
      <w:tr w:rsidR="006C3905" w:rsidRPr="000A2FE0" w:rsidTr="006C3905">
        <w:tc>
          <w:tcPr>
            <w:tcW w:w="8388" w:type="dxa"/>
          </w:tcPr>
          <w:p w:rsidR="006C3905" w:rsidRPr="000A2FE0" w:rsidRDefault="006C3905" w:rsidP="00F540D5">
            <w:pPr>
              <w:tabs>
                <w:tab w:val="left" w:pos="540"/>
              </w:tabs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1179" w:type="dxa"/>
            <w:gridSpan w:val="2"/>
          </w:tcPr>
          <w:p w:rsidR="006C3905" w:rsidRPr="000A2FE0" w:rsidRDefault="006C3905" w:rsidP="006C3905">
            <w:pPr>
              <w:spacing w:before="80" w:after="80"/>
              <w:jc w:val="right"/>
              <w:rPr>
                <w:rFonts w:ascii="Helvetica" w:hAnsi="Helvetica" w:cs="Arial"/>
                <w:b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b/>
                <w:sz w:val="18"/>
                <w:szCs w:val="18"/>
              </w:rPr>
              <w:t>Page No.</w:t>
            </w:r>
          </w:p>
        </w:tc>
      </w:tr>
      <w:tr w:rsidR="006C3905" w:rsidRPr="000A2FE0" w:rsidTr="006C3905">
        <w:tc>
          <w:tcPr>
            <w:tcW w:w="8568" w:type="dxa"/>
            <w:gridSpan w:val="2"/>
          </w:tcPr>
          <w:p w:rsidR="006C3905" w:rsidRPr="000A2FE0" w:rsidRDefault="006C3905" w:rsidP="006C390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before="80" w:after="80" w:line="240" w:lineRule="auto"/>
              <w:ind w:left="540" w:hanging="54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i w:val="0"/>
                <w:sz w:val="18"/>
                <w:szCs w:val="18"/>
              </w:rPr>
              <w:t>Annexure B4-1 - Senior Officers of the Institute</w:t>
            </w:r>
          </w:p>
        </w:tc>
        <w:tc>
          <w:tcPr>
            <w:tcW w:w="999" w:type="dxa"/>
          </w:tcPr>
          <w:p w:rsidR="006C3905" w:rsidRPr="000A2FE0" w:rsidRDefault="006C3905" w:rsidP="00F540D5">
            <w:pPr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sz w:val="18"/>
                <w:szCs w:val="18"/>
              </w:rPr>
              <w:t>B4:A-</w:t>
            </w:r>
            <w:r>
              <w:rPr>
                <w:rFonts w:ascii="Helvetica" w:hAnsi="Helvetica" w:cs="Arial"/>
                <w:sz w:val="18"/>
                <w:szCs w:val="18"/>
              </w:rPr>
              <w:t>1</w:t>
            </w:r>
          </w:p>
        </w:tc>
      </w:tr>
      <w:tr w:rsidR="006C3905" w:rsidRPr="000A2FE0" w:rsidTr="006C3905">
        <w:tc>
          <w:tcPr>
            <w:tcW w:w="8568" w:type="dxa"/>
            <w:gridSpan w:val="2"/>
          </w:tcPr>
          <w:p w:rsidR="006C3905" w:rsidRPr="000A2FE0" w:rsidRDefault="006C3905" w:rsidP="006C390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before="80" w:after="80" w:line="240" w:lineRule="auto"/>
              <w:ind w:left="540" w:hanging="54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i w:val="0"/>
                <w:sz w:val="18"/>
                <w:szCs w:val="18"/>
              </w:rPr>
              <w:t>Annexure B4-2 - Details of admissions made during the year 2010</w:t>
            </w:r>
          </w:p>
        </w:tc>
        <w:tc>
          <w:tcPr>
            <w:tcW w:w="999" w:type="dxa"/>
          </w:tcPr>
          <w:p w:rsidR="006C3905" w:rsidRPr="000A2FE0" w:rsidRDefault="006C3905" w:rsidP="00F540D5">
            <w:pPr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sz w:val="18"/>
                <w:szCs w:val="18"/>
              </w:rPr>
              <w:t>B4:A-</w:t>
            </w:r>
            <w:r>
              <w:rPr>
                <w:rFonts w:ascii="Helvetica" w:hAnsi="Helvetica" w:cs="Arial"/>
                <w:sz w:val="18"/>
                <w:szCs w:val="18"/>
              </w:rPr>
              <w:t>2</w:t>
            </w:r>
          </w:p>
        </w:tc>
      </w:tr>
      <w:tr w:rsidR="006C3905" w:rsidRPr="000A2FE0" w:rsidTr="006C3905">
        <w:tc>
          <w:tcPr>
            <w:tcW w:w="8568" w:type="dxa"/>
            <w:gridSpan w:val="2"/>
          </w:tcPr>
          <w:p w:rsidR="006C3905" w:rsidRPr="000A2FE0" w:rsidRDefault="006C3905" w:rsidP="00F81D61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before="80" w:after="80" w:line="240" w:lineRule="auto"/>
              <w:ind w:left="1890" w:hanging="189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i w:val="0"/>
                <w:sz w:val="18"/>
                <w:szCs w:val="18"/>
              </w:rPr>
              <w:t>Annexure B4-3 -</w:t>
            </w:r>
            <w:r w:rsidR="00F81D61">
              <w:rPr>
                <w:rFonts w:ascii="Helvetica" w:hAnsi="Helvetica" w:cs="Arial"/>
                <w:i w:val="0"/>
                <w:sz w:val="18"/>
                <w:szCs w:val="18"/>
              </w:rPr>
              <w:tab/>
            </w:r>
            <w:r w:rsidRPr="000A2FE0">
              <w:rPr>
                <w:rFonts w:ascii="Helvetica" w:hAnsi="Helvetica" w:cs="Arial"/>
                <w:i w:val="0"/>
                <w:sz w:val="18"/>
                <w:szCs w:val="18"/>
              </w:rPr>
              <w:t xml:space="preserve">Details of admissions made during the year 2011-2012 to pursue various Dual Degree </w:t>
            </w:r>
            <w:proofErr w:type="spellStart"/>
            <w:r w:rsidRPr="000A2FE0">
              <w:rPr>
                <w:rFonts w:ascii="Helvetica" w:hAnsi="Helvetica" w:cs="Arial"/>
                <w:i w:val="0"/>
                <w:sz w:val="18"/>
                <w:szCs w:val="18"/>
              </w:rPr>
              <w:t>Programmes</w:t>
            </w:r>
            <w:proofErr w:type="spellEnd"/>
          </w:p>
        </w:tc>
        <w:tc>
          <w:tcPr>
            <w:tcW w:w="999" w:type="dxa"/>
          </w:tcPr>
          <w:p w:rsidR="006C3905" w:rsidRPr="000A2FE0" w:rsidRDefault="006C3905" w:rsidP="00F540D5">
            <w:pPr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sz w:val="18"/>
                <w:szCs w:val="18"/>
              </w:rPr>
              <w:t>B4:A-</w:t>
            </w:r>
            <w:r>
              <w:rPr>
                <w:rFonts w:ascii="Helvetica" w:hAnsi="Helvetica" w:cs="Arial"/>
                <w:sz w:val="18"/>
                <w:szCs w:val="18"/>
              </w:rPr>
              <w:t>3</w:t>
            </w:r>
          </w:p>
        </w:tc>
      </w:tr>
      <w:tr w:rsidR="006C3905" w:rsidRPr="000A2FE0" w:rsidTr="006C3905">
        <w:tc>
          <w:tcPr>
            <w:tcW w:w="8568" w:type="dxa"/>
            <w:gridSpan w:val="2"/>
          </w:tcPr>
          <w:p w:rsidR="006C3905" w:rsidRPr="000A2FE0" w:rsidRDefault="006C3905" w:rsidP="00F81D61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  <w:tab w:val="left" w:pos="1890"/>
              </w:tabs>
              <w:spacing w:before="80" w:after="80" w:line="240" w:lineRule="auto"/>
              <w:ind w:left="540" w:hanging="54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i w:val="0"/>
                <w:sz w:val="18"/>
                <w:szCs w:val="18"/>
              </w:rPr>
              <w:t>Annexure B4-4 -</w:t>
            </w:r>
            <w:r w:rsidR="00F81D61">
              <w:rPr>
                <w:rFonts w:ascii="Helvetica" w:hAnsi="Helvetica" w:cs="Arial"/>
                <w:i w:val="0"/>
                <w:sz w:val="18"/>
                <w:szCs w:val="18"/>
              </w:rPr>
              <w:tab/>
            </w:r>
            <w:r w:rsidRPr="000A2FE0">
              <w:rPr>
                <w:rFonts w:ascii="Helvetica" w:hAnsi="Helvetica" w:cs="Arial"/>
                <w:i w:val="0"/>
                <w:sz w:val="18"/>
                <w:szCs w:val="18"/>
              </w:rPr>
              <w:t>Number of students registered</w:t>
            </w:r>
          </w:p>
        </w:tc>
        <w:tc>
          <w:tcPr>
            <w:tcW w:w="999" w:type="dxa"/>
          </w:tcPr>
          <w:p w:rsidR="006C3905" w:rsidRPr="000A2FE0" w:rsidRDefault="006C3905" w:rsidP="00F540D5">
            <w:pPr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sz w:val="18"/>
                <w:szCs w:val="18"/>
              </w:rPr>
              <w:t>B4:A-</w:t>
            </w:r>
            <w:r>
              <w:rPr>
                <w:rFonts w:ascii="Helvetica" w:hAnsi="Helvetica" w:cs="Arial"/>
                <w:sz w:val="18"/>
                <w:szCs w:val="18"/>
              </w:rPr>
              <w:t>4</w:t>
            </w:r>
          </w:p>
        </w:tc>
      </w:tr>
      <w:tr w:rsidR="006C3905" w:rsidRPr="000A2FE0" w:rsidTr="006C3905">
        <w:tc>
          <w:tcPr>
            <w:tcW w:w="8568" w:type="dxa"/>
            <w:gridSpan w:val="2"/>
          </w:tcPr>
          <w:p w:rsidR="006C3905" w:rsidRPr="000A2FE0" w:rsidRDefault="006C3905" w:rsidP="00F81D61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  <w:tab w:val="left" w:pos="1890"/>
              </w:tabs>
              <w:spacing w:before="80" w:after="80" w:line="240" w:lineRule="auto"/>
              <w:ind w:left="540" w:hanging="54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i w:val="0"/>
                <w:sz w:val="18"/>
                <w:szCs w:val="18"/>
              </w:rPr>
              <w:t>Annexure B4-5 -</w:t>
            </w:r>
            <w:r w:rsidR="00F81D61">
              <w:rPr>
                <w:rFonts w:ascii="Helvetica" w:hAnsi="Helvetica" w:cs="Arial"/>
                <w:i w:val="0"/>
                <w:sz w:val="18"/>
                <w:szCs w:val="18"/>
              </w:rPr>
              <w:tab/>
            </w:r>
            <w:r w:rsidRPr="000A2FE0">
              <w:rPr>
                <w:rFonts w:ascii="Helvetica" w:hAnsi="Helvetica" w:cs="Arial"/>
                <w:i w:val="0"/>
                <w:sz w:val="18"/>
                <w:szCs w:val="18"/>
              </w:rPr>
              <w:t>Statement of degrees awarded</w:t>
            </w:r>
          </w:p>
        </w:tc>
        <w:tc>
          <w:tcPr>
            <w:tcW w:w="999" w:type="dxa"/>
          </w:tcPr>
          <w:p w:rsidR="006C3905" w:rsidRPr="000A2FE0" w:rsidRDefault="006C3905" w:rsidP="00F540D5">
            <w:pPr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sz w:val="18"/>
                <w:szCs w:val="18"/>
              </w:rPr>
              <w:t>B4:A-</w:t>
            </w:r>
            <w:r>
              <w:rPr>
                <w:rFonts w:ascii="Helvetica" w:hAnsi="Helvetica" w:cs="Arial"/>
                <w:sz w:val="18"/>
                <w:szCs w:val="18"/>
              </w:rPr>
              <w:t>5</w:t>
            </w:r>
          </w:p>
        </w:tc>
      </w:tr>
      <w:tr w:rsidR="006C3905" w:rsidRPr="000A2FE0" w:rsidTr="006C3905">
        <w:tc>
          <w:tcPr>
            <w:tcW w:w="8568" w:type="dxa"/>
            <w:gridSpan w:val="2"/>
          </w:tcPr>
          <w:p w:rsidR="006C3905" w:rsidRPr="000A2FE0" w:rsidRDefault="006C3905" w:rsidP="006C390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before="80" w:after="80" w:line="240" w:lineRule="auto"/>
              <w:ind w:left="540" w:hanging="54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i w:val="0"/>
                <w:sz w:val="18"/>
                <w:szCs w:val="18"/>
              </w:rPr>
              <w:t>Annexure B4-6 - 69th award of degrees to be approved</w:t>
            </w:r>
          </w:p>
        </w:tc>
        <w:tc>
          <w:tcPr>
            <w:tcW w:w="999" w:type="dxa"/>
          </w:tcPr>
          <w:p w:rsidR="006C3905" w:rsidRPr="000A2FE0" w:rsidRDefault="006C3905" w:rsidP="00F540D5">
            <w:pPr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sz w:val="18"/>
                <w:szCs w:val="18"/>
              </w:rPr>
              <w:t>B4:A-</w:t>
            </w:r>
            <w:r>
              <w:rPr>
                <w:rFonts w:ascii="Helvetica" w:hAnsi="Helvetica" w:cs="Arial"/>
                <w:sz w:val="18"/>
                <w:szCs w:val="18"/>
              </w:rPr>
              <w:t>6</w:t>
            </w:r>
          </w:p>
        </w:tc>
      </w:tr>
      <w:tr w:rsidR="006C3905" w:rsidRPr="000A2FE0" w:rsidTr="006C3905">
        <w:tc>
          <w:tcPr>
            <w:tcW w:w="8568" w:type="dxa"/>
            <w:gridSpan w:val="2"/>
          </w:tcPr>
          <w:p w:rsidR="006C3905" w:rsidRPr="000A2FE0" w:rsidRDefault="006C3905" w:rsidP="006C390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before="80" w:after="80" w:line="240" w:lineRule="auto"/>
              <w:ind w:left="540" w:hanging="54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i w:val="0"/>
                <w:sz w:val="18"/>
                <w:szCs w:val="18"/>
              </w:rPr>
              <w:t>Annexure B4-7 - 70th award of degrees to be approved</w:t>
            </w:r>
          </w:p>
        </w:tc>
        <w:tc>
          <w:tcPr>
            <w:tcW w:w="999" w:type="dxa"/>
          </w:tcPr>
          <w:p w:rsidR="006C3905" w:rsidRPr="000A2FE0" w:rsidRDefault="006C3905" w:rsidP="00F540D5">
            <w:pPr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sz w:val="18"/>
                <w:szCs w:val="18"/>
              </w:rPr>
              <w:t>B4:A-</w:t>
            </w:r>
            <w:r>
              <w:rPr>
                <w:rFonts w:ascii="Helvetica" w:hAnsi="Helvetica" w:cs="Arial"/>
                <w:sz w:val="18"/>
                <w:szCs w:val="18"/>
              </w:rPr>
              <w:t>7</w:t>
            </w:r>
          </w:p>
        </w:tc>
      </w:tr>
      <w:tr w:rsidR="006C3905" w:rsidRPr="000A2FE0" w:rsidTr="006C3905">
        <w:tc>
          <w:tcPr>
            <w:tcW w:w="8568" w:type="dxa"/>
            <w:gridSpan w:val="2"/>
          </w:tcPr>
          <w:p w:rsidR="006C3905" w:rsidRPr="000A2FE0" w:rsidRDefault="006C3905" w:rsidP="006C390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before="80" w:after="80" w:line="240" w:lineRule="auto"/>
              <w:ind w:left="540" w:hanging="54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i w:val="0"/>
                <w:sz w:val="18"/>
                <w:szCs w:val="18"/>
              </w:rPr>
              <w:t xml:space="preserve">Annexure B4-8 - List of </w:t>
            </w:r>
            <w:proofErr w:type="spellStart"/>
            <w:r w:rsidRPr="000A2FE0">
              <w:rPr>
                <w:rFonts w:ascii="Helvetica" w:hAnsi="Helvetica" w:cs="Arial"/>
                <w:i w:val="0"/>
                <w:sz w:val="18"/>
                <w:szCs w:val="18"/>
              </w:rPr>
              <w:t>Organisations</w:t>
            </w:r>
            <w:proofErr w:type="spellEnd"/>
            <w:r w:rsidRPr="000A2FE0">
              <w:rPr>
                <w:rFonts w:ascii="Helvetica" w:hAnsi="Helvetica" w:cs="Arial"/>
                <w:i w:val="0"/>
                <w:sz w:val="18"/>
                <w:szCs w:val="18"/>
              </w:rPr>
              <w:t xml:space="preserve"> which conducted Campus Interviews</w:t>
            </w:r>
          </w:p>
        </w:tc>
        <w:tc>
          <w:tcPr>
            <w:tcW w:w="999" w:type="dxa"/>
          </w:tcPr>
          <w:p w:rsidR="006C3905" w:rsidRPr="000A2FE0" w:rsidRDefault="006C3905" w:rsidP="00F540D5">
            <w:pPr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sz w:val="18"/>
                <w:szCs w:val="18"/>
              </w:rPr>
              <w:t>B4:A-</w:t>
            </w:r>
            <w:r>
              <w:rPr>
                <w:rFonts w:ascii="Helvetica" w:hAnsi="Helvetica" w:cs="Arial"/>
                <w:sz w:val="18"/>
                <w:szCs w:val="18"/>
              </w:rPr>
              <w:t>8</w:t>
            </w:r>
          </w:p>
        </w:tc>
      </w:tr>
      <w:tr w:rsidR="006C3905" w:rsidRPr="000A2FE0" w:rsidTr="006C3905">
        <w:tc>
          <w:tcPr>
            <w:tcW w:w="8568" w:type="dxa"/>
            <w:gridSpan w:val="2"/>
          </w:tcPr>
          <w:p w:rsidR="006C3905" w:rsidRPr="000A2FE0" w:rsidRDefault="006C3905" w:rsidP="006C390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before="80" w:after="80" w:line="240" w:lineRule="auto"/>
              <w:ind w:left="540" w:hanging="54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i w:val="0"/>
                <w:sz w:val="18"/>
                <w:szCs w:val="18"/>
              </w:rPr>
              <w:t>Annexure B4-9 - List of Projects 2011</w:t>
            </w:r>
          </w:p>
        </w:tc>
        <w:tc>
          <w:tcPr>
            <w:tcW w:w="999" w:type="dxa"/>
          </w:tcPr>
          <w:p w:rsidR="006C3905" w:rsidRPr="000A2FE0" w:rsidRDefault="006C3905" w:rsidP="00F540D5">
            <w:pPr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sz w:val="18"/>
                <w:szCs w:val="18"/>
              </w:rPr>
              <w:t>B4:A-</w:t>
            </w:r>
            <w:r>
              <w:rPr>
                <w:rFonts w:ascii="Helvetica" w:hAnsi="Helvetica" w:cs="Arial"/>
                <w:sz w:val="18"/>
                <w:szCs w:val="18"/>
              </w:rPr>
              <w:t>10</w:t>
            </w:r>
          </w:p>
        </w:tc>
      </w:tr>
      <w:tr w:rsidR="006C3905" w:rsidRPr="000A2FE0" w:rsidTr="006C3905">
        <w:tc>
          <w:tcPr>
            <w:tcW w:w="8568" w:type="dxa"/>
            <w:gridSpan w:val="2"/>
          </w:tcPr>
          <w:p w:rsidR="006C3905" w:rsidRPr="000A2FE0" w:rsidRDefault="006C3905" w:rsidP="006C390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before="80" w:after="80" w:line="240" w:lineRule="auto"/>
              <w:ind w:left="540" w:hanging="54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i w:val="0"/>
                <w:sz w:val="18"/>
                <w:szCs w:val="18"/>
              </w:rPr>
              <w:t>Annexure B4-10 - Special Lectures given by invited Scholars</w:t>
            </w:r>
          </w:p>
        </w:tc>
        <w:tc>
          <w:tcPr>
            <w:tcW w:w="999" w:type="dxa"/>
          </w:tcPr>
          <w:p w:rsidR="006C3905" w:rsidRPr="000A2FE0" w:rsidRDefault="006C3905" w:rsidP="00F540D5">
            <w:pPr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sz w:val="18"/>
                <w:szCs w:val="18"/>
              </w:rPr>
              <w:t>B4:A-</w:t>
            </w:r>
            <w:r>
              <w:rPr>
                <w:rFonts w:ascii="Helvetica" w:hAnsi="Helvetica" w:cs="Arial"/>
                <w:sz w:val="18"/>
                <w:szCs w:val="18"/>
              </w:rPr>
              <w:t>29</w:t>
            </w:r>
          </w:p>
        </w:tc>
      </w:tr>
      <w:tr w:rsidR="006C3905" w:rsidRPr="000A2FE0" w:rsidTr="006C3905">
        <w:tc>
          <w:tcPr>
            <w:tcW w:w="8568" w:type="dxa"/>
            <w:gridSpan w:val="2"/>
          </w:tcPr>
          <w:p w:rsidR="006C3905" w:rsidRPr="000A2FE0" w:rsidRDefault="006C3905" w:rsidP="00F81D61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before="80" w:after="80" w:line="240" w:lineRule="auto"/>
              <w:ind w:left="1962" w:hanging="1962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i w:val="0"/>
                <w:sz w:val="18"/>
                <w:szCs w:val="18"/>
              </w:rPr>
              <w:t>Annexure B4-11- List of faculty members who attended various conferences and presented papers</w:t>
            </w:r>
          </w:p>
        </w:tc>
        <w:tc>
          <w:tcPr>
            <w:tcW w:w="999" w:type="dxa"/>
          </w:tcPr>
          <w:p w:rsidR="006C3905" w:rsidRPr="000A2FE0" w:rsidRDefault="006C3905" w:rsidP="00F540D5">
            <w:pPr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sz w:val="18"/>
                <w:szCs w:val="18"/>
              </w:rPr>
              <w:t>B4:A-</w:t>
            </w:r>
            <w:r>
              <w:rPr>
                <w:rFonts w:ascii="Helvetica" w:hAnsi="Helvetica" w:cs="Arial"/>
                <w:sz w:val="18"/>
                <w:szCs w:val="18"/>
              </w:rPr>
              <w:t>31</w:t>
            </w:r>
          </w:p>
        </w:tc>
      </w:tr>
      <w:tr w:rsidR="006C3905" w:rsidRPr="000A2FE0" w:rsidTr="006C3905">
        <w:tc>
          <w:tcPr>
            <w:tcW w:w="8568" w:type="dxa"/>
            <w:gridSpan w:val="2"/>
          </w:tcPr>
          <w:p w:rsidR="006C3905" w:rsidRPr="000A2FE0" w:rsidRDefault="006C3905" w:rsidP="006C390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before="80" w:after="80" w:line="240" w:lineRule="auto"/>
              <w:ind w:left="540" w:hanging="54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i w:val="0"/>
                <w:sz w:val="18"/>
                <w:szCs w:val="18"/>
              </w:rPr>
              <w:t>Annexure B4-12 - List of Publications-2011</w:t>
            </w:r>
          </w:p>
        </w:tc>
        <w:tc>
          <w:tcPr>
            <w:tcW w:w="999" w:type="dxa"/>
          </w:tcPr>
          <w:p w:rsidR="006C3905" w:rsidRPr="000A2FE0" w:rsidRDefault="006C3905" w:rsidP="00F540D5">
            <w:pPr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sz w:val="18"/>
                <w:szCs w:val="18"/>
              </w:rPr>
              <w:t>B4:A-</w:t>
            </w:r>
            <w:r>
              <w:rPr>
                <w:rFonts w:ascii="Helvetica" w:hAnsi="Helvetica" w:cs="Arial"/>
                <w:sz w:val="18"/>
                <w:szCs w:val="18"/>
              </w:rPr>
              <w:t>34</w:t>
            </w:r>
          </w:p>
        </w:tc>
      </w:tr>
      <w:tr w:rsidR="006C3905" w:rsidRPr="000A2FE0" w:rsidTr="006C3905">
        <w:tc>
          <w:tcPr>
            <w:tcW w:w="8568" w:type="dxa"/>
            <w:gridSpan w:val="2"/>
          </w:tcPr>
          <w:p w:rsidR="006C3905" w:rsidRPr="000A2FE0" w:rsidRDefault="006C3905" w:rsidP="006C390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before="80" w:after="80" w:line="240" w:lineRule="auto"/>
              <w:ind w:left="540" w:hanging="54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i w:val="0"/>
                <w:sz w:val="18"/>
                <w:szCs w:val="18"/>
              </w:rPr>
              <w:t>Annexure B4-13 - List Higher Degree Dissertations Completed during 2011</w:t>
            </w:r>
          </w:p>
        </w:tc>
        <w:tc>
          <w:tcPr>
            <w:tcW w:w="999" w:type="dxa"/>
          </w:tcPr>
          <w:p w:rsidR="006C3905" w:rsidRPr="000A2FE0" w:rsidRDefault="006C3905" w:rsidP="00F540D5">
            <w:pPr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sz w:val="18"/>
                <w:szCs w:val="18"/>
              </w:rPr>
              <w:t>B4:A-</w:t>
            </w:r>
            <w:r>
              <w:rPr>
                <w:rFonts w:ascii="Helvetica" w:hAnsi="Helvetica" w:cs="Arial"/>
                <w:sz w:val="18"/>
                <w:szCs w:val="18"/>
              </w:rPr>
              <w:t>36</w:t>
            </w:r>
          </w:p>
        </w:tc>
      </w:tr>
      <w:tr w:rsidR="006C3905" w:rsidRPr="000A2FE0" w:rsidTr="006C3905">
        <w:tc>
          <w:tcPr>
            <w:tcW w:w="8568" w:type="dxa"/>
            <w:gridSpan w:val="2"/>
          </w:tcPr>
          <w:p w:rsidR="006C3905" w:rsidRPr="000A2FE0" w:rsidRDefault="006C3905" w:rsidP="006C390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before="80" w:after="80" w:line="240" w:lineRule="auto"/>
              <w:ind w:left="540" w:hanging="54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i w:val="0"/>
                <w:sz w:val="18"/>
                <w:szCs w:val="18"/>
              </w:rPr>
              <w:t>Annexure B4-14 - List First Degree Thesis Completed during 2011</w:t>
            </w:r>
          </w:p>
        </w:tc>
        <w:tc>
          <w:tcPr>
            <w:tcW w:w="999" w:type="dxa"/>
          </w:tcPr>
          <w:p w:rsidR="006C3905" w:rsidRPr="000A2FE0" w:rsidRDefault="006C3905" w:rsidP="00F540D5">
            <w:pPr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sz w:val="18"/>
                <w:szCs w:val="18"/>
              </w:rPr>
              <w:t>B4:A-</w:t>
            </w:r>
            <w:r>
              <w:rPr>
                <w:rFonts w:ascii="Helvetica" w:hAnsi="Helvetica" w:cs="Arial"/>
                <w:sz w:val="18"/>
                <w:szCs w:val="18"/>
              </w:rPr>
              <w:t>38</w:t>
            </w:r>
          </w:p>
        </w:tc>
      </w:tr>
      <w:tr w:rsidR="006C3905" w:rsidRPr="000A2FE0" w:rsidTr="006C3905">
        <w:tc>
          <w:tcPr>
            <w:tcW w:w="8568" w:type="dxa"/>
            <w:gridSpan w:val="2"/>
          </w:tcPr>
          <w:p w:rsidR="006C3905" w:rsidRPr="000A2FE0" w:rsidRDefault="006C3905" w:rsidP="00F81D61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before="80" w:after="80" w:line="240" w:lineRule="auto"/>
              <w:ind w:left="2016" w:hanging="2016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i w:val="0"/>
                <w:sz w:val="18"/>
                <w:szCs w:val="18"/>
              </w:rPr>
              <w:t>Annexure B4-15 - Details of distribution of PS I students and faculty over PS I stations during the summer 2011</w:t>
            </w:r>
          </w:p>
        </w:tc>
        <w:tc>
          <w:tcPr>
            <w:tcW w:w="999" w:type="dxa"/>
          </w:tcPr>
          <w:p w:rsidR="006C3905" w:rsidRPr="000A2FE0" w:rsidRDefault="006C3905" w:rsidP="00F540D5">
            <w:pPr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sz w:val="18"/>
                <w:szCs w:val="18"/>
              </w:rPr>
              <w:t>B4:A-</w:t>
            </w:r>
            <w:r>
              <w:rPr>
                <w:rFonts w:ascii="Helvetica" w:hAnsi="Helvetica" w:cs="Arial"/>
                <w:sz w:val="18"/>
                <w:szCs w:val="18"/>
              </w:rPr>
              <w:t>41</w:t>
            </w:r>
          </w:p>
        </w:tc>
      </w:tr>
      <w:tr w:rsidR="006C3905" w:rsidRPr="000A2FE0" w:rsidTr="006C3905">
        <w:tc>
          <w:tcPr>
            <w:tcW w:w="8568" w:type="dxa"/>
            <w:gridSpan w:val="2"/>
          </w:tcPr>
          <w:p w:rsidR="006C3905" w:rsidRPr="000A2FE0" w:rsidRDefault="006C3905" w:rsidP="006C390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before="80" w:after="80" w:line="240" w:lineRule="auto"/>
              <w:ind w:left="540" w:hanging="54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i w:val="0"/>
                <w:sz w:val="18"/>
                <w:szCs w:val="18"/>
              </w:rPr>
              <w:t>Annexure B4-16 - Some Practice School Statistics</w:t>
            </w:r>
          </w:p>
        </w:tc>
        <w:tc>
          <w:tcPr>
            <w:tcW w:w="999" w:type="dxa"/>
          </w:tcPr>
          <w:p w:rsidR="006C3905" w:rsidRPr="000A2FE0" w:rsidRDefault="006C3905" w:rsidP="00F540D5">
            <w:pPr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sz w:val="18"/>
                <w:szCs w:val="18"/>
              </w:rPr>
              <w:t>B4:A-</w:t>
            </w:r>
            <w:r>
              <w:rPr>
                <w:rFonts w:ascii="Helvetica" w:hAnsi="Helvetica" w:cs="Arial"/>
                <w:sz w:val="18"/>
                <w:szCs w:val="18"/>
              </w:rPr>
              <w:t>44</w:t>
            </w:r>
          </w:p>
        </w:tc>
      </w:tr>
      <w:tr w:rsidR="006C3905" w:rsidRPr="000A2FE0" w:rsidTr="006C3905">
        <w:tc>
          <w:tcPr>
            <w:tcW w:w="8568" w:type="dxa"/>
            <w:gridSpan w:val="2"/>
          </w:tcPr>
          <w:p w:rsidR="006C3905" w:rsidRPr="000A2FE0" w:rsidRDefault="006C3905" w:rsidP="006C390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before="80" w:after="80" w:line="240" w:lineRule="auto"/>
              <w:ind w:left="540" w:hanging="54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i w:val="0"/>
                <w:sz w:val="18"/>
                <w:szCs w:val="18"/>
              </w:rPr>
              <w:t>Annexure B4-17 - Practice School Growth Statistics</w:t>
            </w:r>
          </w:p>
        </w:tc>
        <w:tc>
          <w:tcPr>
            <w:tcW w:w="999" w:type="dxa"/>
          </w:tcPr>
          <w:p w:rsidR="006C3905" w:rsidRPr="000A2FE0" w:rsidRDefault="006C3905" w:rsidP="00F540D5">
            <w:pPr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sz w:val="18"/>
                <w:szCs w:val="18"/>
              </w:rPr>
              <w:t>B4:A-</w:t>
            </w:r>
            <w:r>
              <w:rPr>
                <w:rFonts w:ascii="Helvetica" w:hAnsi="Helvetica" w:cs="Arial"/>
                <w:sz w:val="18"/>
                <w:szCs w:val="18"/>
              </w:rPr>
              <w:t>48</w:t>
            </w:r>
          </w:p>
        </w:tc>
      </w:tr>
      <w:tr w:rsidR="006C3905" w:rsidRPr="000A2FE0" w:rsidTr="006C3905">
        <w:tc>
          <w:tcPr>
            <w:tcW w:w="8568" w:type="dxa"/>
            <w:gridSpan w:val="2"/>
          </w:tcPr>
          <w:p w:rsidR="006C3905" w:rsidRPr="000A2FE0" w:rsidRDefault="006C3905" w:rsidP="006C390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before="80" w:after="80" w:line="240" w:lineRule="auto"/>
              <w:ind w:left="540" w:hanging="54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i w:val="0"/>
                <w:sz w:val="18"/>
                <w:szCs w:val="18"/>
              </w:rPr>
              <w:t>Annexure B4-18 - Facilities available at PS II Stations during the year 2011</w:t>
            </w:r>
          </w:p>
        </w:tc>
        <w:tc>
          <w:tcPr>
            <w:tcW w:w="999" w:type="dxa"/>
          </w:tcPr>
          <w:p w:rsidR="006C3905" w:rsidRPr="000A2FE0" w:rsidRDefault="006C3905" w:rsidP="00F540D5">
            <w:pPr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sz w:val="18"/>
                <w:szCs w:val="18"/>
              </w:rPr>
              <w:t>B4:A-</w:t>
            </w:r>
            <w:r>
              <w:rPr>
                <w:rFonts w:ascii="Helvetica" w:hAnsi="Helvetica" w:cs="Arial"/>
                <w:sz w:val="18"/>
                <w:szCs w:val="18"/>
              </w:rPr>
              <w:t>49</w:t>
            </w:r>
          </w:p>
        </w:tc>
      </w:tr>
      <w:tr w:rsidR="006C3905" w:rsidRPr="000A2FE0" w:rsidTr="006C3905">
        <w:tc>
          <w:tcPr>
            <w:tcW w:w="8568" w:type="dxa"/>
            <w:gridSpan w:val="2"/>
          </w:tcPr>
          <w:p w:rsidR="006C3905" w:rsidRPr="000A2FE0" w:rsidRDefault="006C3905" w:rsidP="006C390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before="80" w:after="80" w:line="240" w:lineRule="auto"/>
              <w:ind w:left="540" w:hanging="54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i w:val="0"/>
                <w:sz w:val="18"/>
                <w:szCs w:val="18"/>
              </w:rPr>
              <w:t>Annexure B4-19 - List of PS II assignments carried out during the year 2011</w:t>
            </w:r>
          </w:p>
        </w:tc>
        <w:tc>
          <w:tcPr>
            <w:tcW w:w="999" w:type="dxa"/>
          </w:tcPr>
          <w:p w:rsidR="006C3905" w:rsidRPr="000A2FE0" w:rsidRDefault="006C3905" w:rsidP="00F540D5">
            <w:pPr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sz w:val="18"/>
                <w:szCs w:val="18"/>
              </w:rPr>
              <w:t>B4:A-</w:t>
            </w:r>
            <w:r>
              <w:rPr>
                <w:rFonts w:ascii="Helvetica" w:hAnsi="Helvetica" w:cs="Arial"/>
                <w:sz w:val="18"/>
                <w:szCs w:val="18"/>
              </w:rPr>
              <w:t>52</w:t>
            </w:r>
          </w:p>
        </w:tc>
      </w:tr>
      <w:tr w:rsidR="006C3905" w:rsidRPr="000A2FE0" w:rsidTr="006C3905">
        <w:tc>
          <w:tcPr>
            <w:tcW w:w="8568" w:type="dxa"/>
            <w:gridSpan w:val="2"/>
          </w:tcPr>
          <w:p w:rsidR="006C3905" w:rsidRPr="000A2FE0" w:rsidRDefault="006C3905" w:rsidP="006C390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before="80" w:after="80" w:line="240" w:lineRule="auto"/>
              <w:ind w:left="540" w:hanging="54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i w:val="0"/>
                <w:sz w:val="18"/>
                <w:szCs w:val="18"/>
              </w:rPr>
              <w:t>Annexure B4-20 - Computing Facilities across the Institute</w:t>
            </w:r>
          </w:p>
        </w:tc>
        <w:tc>
          <w:tcPr>
            <w:tcW w:w="999" w:type="dxa"/>
          </w:tcPr>
          <w:p w:rsidR="006C3905" w:rsidRPr="000A2FE0" w:rsidRDefault="006C3905" w:rsidP="00F540D5">
            <w:pPr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sz w:val="18"/>
                <w:szCs w:val="18"/>
              </w:rPr>
              <w:t>B4:A-</w:t>
            </w:r>
            <w:r>
              <w:rPr>
                <w:rFonts w:ascii="Helvetica" w:hAnsi="Helvetica" w:cs="Arial"/>
                <w:sz w:val="18"/>
                <w:szCs w:val="18"/>
              </w:rPr>
              <w:t>73</w:t>
            </w:r>
          </w:p>
        </w:tc>
      </w:tr>
      <w:tr w:rsidR="006C3905" w:rsidRPr="000A2FE0" w:rsidTr="006C3905">
        <w:tc>
          <w:tcPr>
            <w:tcW w:w="8568" w:type="dxa"/>
            <w:gridSpan w:val="2"/>
          </w:tcPr>
          <w:p w:rsidR="006C3905" w:rsidRPr="000A2FE0" w:rsidRDefault="006C3905" w:rsidP="006C390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before="80" w:after="80" w:line="240" w:lineRule="auto"/>
              <w:ind w:left="540" w:hanging="54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i w:val="0"/>
                <w:sz w:val="18"/>
                <w:szCs w:val="18"/>
              </w:rPr>
              <w:t>Annexure B4-21 - List of Equipments Procured During the Year 2011</w:t>
            </w:r>
          </w:p>
        </w:tc>
        <w:tc>
          <w:tcPr>
            <w:tcW w:w="999" w:type="dxa"/>
          </w:tcPr>
          <w:p w:rsidR="006C3905" w:rsidRPr="000A2FE0" w:rsidRDefault="006C3905" w:rsidP="00F540D5">
            <w:pPr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  <w:r w:rsidRPr="000A2FE0">
              <w:rPr>
                <w:rFonts w:ascii="Helvetica" w:hAnsi="Helvetica" w:cs="Arial"/>
                <w:sz w:val="18"/>
                <w:szCs w:val="18"/>
              </w:rPr>
              <w:t>B4:A-</w:t>
            </w:r>
            <w:r>
              <w:rPr>
                <w:rFonts w:ascii="Helvetica" w:hAnsi="Helvetica" w:cs="Arial"/>
                <w:sz w:val="18"/>
                <w:szCs w:val="18"/>
              </w:rPr>
              <w:t>77</w:t>
            </w:r>
          </w:p>
        </w:tc>
      </w:tr>
    </w:tbl>
    <w:p w:rsidR="006C3905" w:rsidRPr="00BE6602" w:rsidRDefault="006C3905" w:rsidP="00F956E4">
      <w:pPr>
        <w:rPr>
          <w:rFonts w:ascii="Helvetica" w:hAnsi="Helvetica" w:cs="Arial"/>
          <w:b/>
          <w:sz w:val="18"/>
          <w:szCs w:val="18"/>
        </w:rPr>
      </w:pPr>
    </w:p>
    <w:sectPr w:rsidR="006C3905" w:rsidRPr="00BE6602" w:rsidSect="004968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85C09"/>
    <w:multiLevelType w:val="hybridMultilevel"/>
    <w:tmpl w:val="291C956A"/>
    <w:lvl w:ilvl="0" w:tplc="22206B12">
      <w:start w:val="1"/>
      <w:numFmt w:val="decimal"/>
      <w:lvlText w:val="%1."/>
      <w:lvlJc w:val="left"/>
      <w:pPr>
        <w:ind w:left="720" w:hanging="360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2B30F1"/>
    <w:multiLevelType w:val="hybridMultilevel"/>
    <w:tmpl w:val="71B82184"/>
    <w:lvl w:ilvl="0" w:tplc="6D2CC25A">
      <w:start w:val="1"/>
      <w:numFmt w:val="lowerRoman"/>
      <w:lvlText w:val="(%1)"/>
      <w:lvlJc w:val="left"/>
      <w:pPr>
        <w:ind w:left="21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">
    <w:nsid w:val="51A72B10"/>
    <w:multiLevelType w:val="hybridMultilevel"/>
    <w:tmpl w:val="F918B62E"/>
    <w:lvl w:ilvl="0" w:tplc="73423D4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F73C5D"/>
    <w:rsid w:val="00015852"/>
    <w:rsid w:val="00172BBE"/>
    <w:rsid w:val="00183A7C"/>
    <w:rsid w:val="001C55EE"/>
    <w:rsid w:val="002E79E3"/>
    <w:rsid w:val="00383E4F"/>
    <w:rsid w:val="004504DA"/>
    <w:rsid w:val="004968EE"/>
    <w:rsid w:val="005F34FF"/>
    <w:rsid w:val="00614C2C"/>
    <w:rsid w:val="006666BA"/>
    <w:rsid w:val="006C3905"/>
    <w:rsid w:val="00740685"/>
    <w:rsid w:val="00775393"/>
    <w:rsid w:val="00920001"/>
    <w:rsid w:val="00956FFF"/>
    <w:rsid w:val="00BC30E8"/>
    <w:rsid w:val="00BE6602"/>
    <w:rsid w:val="00CE0653"/>
    <w:rsid w:val="00CF71ED"/>
    <w:rsid w:val="00ED11C9"/>
    <w:rsid w:val="00F73C5D"/>
    <w:rsid w:val="00F81D61"/>
    <w:rsid w:val="00F956E4"/>
    <w:rsid w:val="00FA7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C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73C5D"/>
    <w:pPr>
      <w:spacing w:after="200" w:line="288" w:lineRule="auto"/>
      <w:ind w:left="720"/>
    </w:pPr>
    <w:rPr>
      <w:rFonts w:ascii="Calibri" w:hAnsi="Calibri"/>
      <w:i/>
      <w:iCs/>
      <w:sz w:val="20"/>
      <w:szCs w:val="20"/>
    </w:rPr>
  </w:style>
  <w:style w:type="table" w:styleId="TableGrid">
    <w:name w:val="Table Grid"/>
    <w:basedOn w:val="TableNormal"/>
    <w:uiPriority w:val="59"/>
    <w:rsid w:val="00383E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03611-DBEC-48E4-A70D-DEF565DDB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bits</Company>
  <LinksUpToDate>false</LinksUpToDate>
  <CharactersWithSpaces>3906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Budh Ram</dc:creator>
  <cp:keywords/>
  <dc:description/>
  <cp:lastModifiedBy>Budh Ram</cp:lastModifiedBy>
  <cp:revision>9</cp:revision>
  <cp:lastPrinted>2012-02-16T11:53:00Z</cp:lastPrinted>
  <dcterms:created xsi:type="dcterms:W3CDTF">2012-02-16T09:33:00Z</dcterms:created>
  <dcterms:modified xsi:type="dcterms:W3CDTF">2012-02-21T06:15:00Z</dcterms:modified>
</cp:coreProperties>
</file>